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F3B9C3" w14:textId="77777777" w:rsidR="002C743B" w:rsidRPr="002C743B" w:rsidRDefault="002C743B" w:rsidP="002C743B">
      <w:pPr>
        <w:rPr>
          <w:rFonts w:ascii="Arial" w:hAnsi="Arial" w:cs="Arial"/>
          <w:sz w:val="24"/>
          <w:szCs w:val="24"/>
        </w:rPr>
      </w:pPr>
      <w:r w:rsidRPr="002C743B">
        <w:rPr>
          <w:rFonts w:ascii="Arial" w:hAnsi="Arial" w:cs="Arial"/>
          <w:sz w:val="24"/>
          <w:szCs w:val="24"/>
        </w:rPr>
        <w:t>Comfort Inn &amp; Suites – 5 Spicer Square – 25 Rooms - $269.00 - PWSA U11 Regional Event</w:t>
      </w:r>
    </w:p>
    <w:p w14:paraId="332A473B" w14:textId="77777777" w:rsidR="002C743B" w:rsidRPr="002C743B" w:rsidRDefault="002C743B" w:rsidP="002C743B">
      <w:pPr>
        <w:rPr>
          <w:rFonts w:ascii="Arial" w:hAnsi="Arial" w:cs="Arial"/>
          <w:sz w:val="24"/>
          <w:szCs w:val="24"/>
        </w:rPr>
      </w:pPr>
      <w:r w:rsidRPr="002C743B">
        <w:rPr>
          <w:rFonts w:ascii="Arial" w:hAnsi="Arial" w:cs="Arial"/>
          <w:sz w:val="24"/>
          <w:szCs w:val="24"/>
        </w:rPr>
        <w:t xml:space="preserve">Best Western Plus Bowmanville – 160 Liberty Street S – 17 Rooms - $210.00 </w:t>
      </w:r>
      <w:proofErr w:type="gramStart"/>
      <w:r w:rsidRPr="002C743B">
        <w:rPr>
          <w:rFonts w:ascii="Arial" w:hAnsi="Arial" w:cs="Arial"/>
          <w:sz w:val="24"/>
          <w:szCs w:val="24"/>
        </w:rPr>
        <w:t>-  PWSA</w:t>
      </w:r>
      <w:proofErr w:type="gramEnd"/>
      <w:r w:rsidRPr="002C743B">
        <w:rPr>
          <w:rFonts w:ascii="Arial" w:hAnsi="Arial" w:cs="Arial"/>
          <w:sz w:val="24"/>
          <w:szCs w:val="24"/>
        </w:rPr>
        <w:t xml:space="preserve"> U11 Regional Event</w:t>
      </w:r>
    </w:p>
    <w:p w14:paraId="77FB70A8" w14:textId="77777777" w:rsidR="002C743B" w:rsidRPr="002C743B" w:rsidRDefault="002C743B" w:rsidP="002C743B">
      <w:pPr>
        <w:rPr>
          <w:rFonts w:ascii="Arial" w:hAnsi="Arial" w:cs="Arial"/>
          <w:sz w:val="24"/>
          <w:szCs w:val="24"/>
        </w:rPr>
      </w:pPr>
      <w:r w:rsidRPr="002C743B">
        <w:rPr>
          <w:rFonts w:ascii="Arial" w:hAnsi="Arial" w:cs="Arial"/>
          <w:sz w:val="24"/>
          <w:szCs w:val="24"/>
        </w:rPr>
        <w:t>Holiday Inn Express &amp; Suites Bowmanville - 37 Spicer Square - 20 Rooms - $259.00 - PWSA U11 Regional Event</w:t>
      </w:r>
    </w:p>
    <w:p w14:paraId="6CA6A45C" w14:textId="77777777" w:rsidR="00F76AB9" w:rsidRPr="002C743B" w:rsidRDefault="00F76AB9">
      <w:pPr>
        <w:rPr>
          <w:rFonts w:ascii="Arial" w:hAnsi="Arial" w:cs="Arial"/>
          <w:sz w:val="24"/>
          <w:szCs w:val="24"/>
        </w:rPr>
      </w:pPr>
    </w:p>
    <w:sectPr w:rsidR="00F76AB9" w:rsidRPr="002C743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743B"/>
    <w:rsid w:val="002C743B"/>
    <w:rsid w:val="008F26B2"/>
    <w:rsid w:val="00F76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44633C"/>
  <w15:chartTrackingRefBased/>
  <w15:docId w15:val="{16D6EA4C-01BF-4DD2-AC0B-8EC661317A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C743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C743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C743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C743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C743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C743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C743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C743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C743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C743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C743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C743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C743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C743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C743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C743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C743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C743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C743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C74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C743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C743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C743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C743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C743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C743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C743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C743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C743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351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13418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73742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15161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77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5397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7963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910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</Words>
  <Characters>251</Characters>
  <Application>Microsoft Office Word</Application>
  <DocSecurity>0</DocSecurity>
  <Lines>2</Lines>
  <Paragraphs>1</Paragraphs>
  <ScaleCrop>false</ScaleCrop>
  <Company/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Lynda Turton</dc:creator>
  <cp:keywords/>
  <dc:description/>
  <cp:lastModifiedBy>Lynda Turton</cp:lastModifiedBy>
  <cp:revision>1</cp:revision>
  <dcterms:created xsi:type="dcterms:W3CDTF">2025-02-18T18:15:00Z</dcterms:created>
  <dcterms:modified xsi:type="dcterms:W3CDTF">2025-02-18T18:16:00Z</dcterms:modified>
</cp:coreProperties>
</file>